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AB" w:rsidRDefault="00D123AB" w:rsidP="00D123AB">
      <w:pPr>
        <w:tabs>
          <w:tab w:val="left" w:pos="5844"/>
        </w:tabs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>CHA Phone/Electronic Device Policy</w:t>
      </w:r>
    </w:p>
    <w:p w:rsidR="00D123AB" w:rsidRPr="008E239B" w:rsidRDefault="00D123AB" w:rsidP="00D123AB">
      <w:pPr>
        <w:pStyle w:val="ListParagraph"/>
        <w:numPr>
          <w:ilvl w:val="0"/>
          <w:numId w:val="1"/>
        </w:numPr>
        <w:tabs>
          <w:tab w:val="left" w:pos="5844"/>
        </w:tabs>
        <w:rPr>
          <w:rFonts w:eastAsiaTheme="minorHAnsi"/>
          <w:b/>
          <w:sz w:val="40"/>
          <w:szCs w:val="40"/>
        </w:rPr>
      </w:pPr>
      <w:r w:rsidRPr="008E239B">
        <w:rPr>
          <w:snapToGrid w:val="0"/>
          <w:sz w:val="26"/>
          <w:szCs w:val="26"/>
        </w:rPr>
        <w:t xml:space="preserve">School telephones are not to be used for personal calls.  Students will not be called to the office to receive a telephone call unless there is an emergency.  </w:t>
      </w:r>
    </w:p>
    <w:p w:rsidR="00D123AB" w:rsidRPr="008E239B" w:rsidRDefault="00D123AB" w:rsidP="00D123AB">
      <w:pPr>
        <w:pStyle w:val="ListParagraph"/>
        <w:numPr>
          <w:ilvl w:val="0"/>
          <w:numId w:val="1"/>
        </w:numPr>
        <w:tabs>
          <w:tab w:val="left" w:pos="5844"/>
        </w:tabs>
        <w:rPr>
          <w:rFonts w:eastAsiaTheme="minorHAnsi"/>
          <w:b/>
          <w:sz w:val="40"/>
          <w:szCs w:val="40"/>
        </w:rPr>
      </w:pPr>
      <w:r w:rsidRPr="008E239B">
        <w:rPr>
          <w:snapToGrid w:val="0"/>
          <w:sz w:val="26"/>
          <w:szCs w:val="26"/>
        </w:rPr>
        <w:t>Students are not permitted to use their personal cell phone, other personal electronic devices or classroom telephone during instructional time.  Students in grades 6-12 can use their cell phones/personal electronic device only during lunch.</w:t>
      </w:r>
    </w:p>
    <w:p w:rsidR="00D123AB" w:rsidRPr="00D123AB" w:rsidRDefault="00D123AB" w:rsidP="00D123AB">
      <w:pPr>
        <w:pStyle w:val="ListParagraph"/>
        <w:numPr>
          <w:ilvl w:val="0"/>
          <w:numId w:val="1"/>
        </w:numPr>
        <w:tabs>
          <w:tab w:val="left" w:pos="5844"/>
        </w:tabs>
        <w:rPr>
          <w:rFonts w:eastAsiaTheme="minorHAnsi"/>
          <w:b/>
          <w:sz w:val="40"/>
          <w:szCs w:val="40"/>
        </w:rPr>
      </w:pPr>
      <w:r w:rsidRPr="008E239B">
        <w:rPr>
          <w:b/>
          <w:snapToGrid w:val="0"/>
          <w:sz w:val="26"/>
          <w:szCs w:val="26"/>
          <w:highlight w:val="yellow"/>
          <w:u w:val="single"/>
        </w:rPr>
        <w:t>Personal cell phones and electronic devices that are possessed and/or used during instructional time will be confiscated and parents may be required to retrieve them from the appropriate staff member.  Students must keep their personal electronic devices and/or cell phones in their locker, or in their vehicle at all times (with the exception of grades 6-12 during lunch times).  In addition all calls regarding student illness are to be handled by main office staff only.</w:t>
      </w:r>
    </w:p>
    <w:p w:rsidR="00D123AB" w:rsidRPr="008E239B" w:rsidRDefault="00D123AB" w:rsidP="00D123AB">
      <w:pPr>
        <w:pStyle w:val="ListParagraph"/>
        <w:numPr>
          <w:ilvl w:val="0"/>
          <w:numId w:val="1"/>
        </w:numPr>
        <w:tabs>
          <w:tab w:val="left" w:pos="5844"/>
        </w:tabs>
        <w:rPr>
          <w:rFonts w:eastAsiaTheme="minorHAnsi"/>
          <w:b/>
          <w:sz w:val="40"/>
          <w:szCs w:val="40"/>
        </w:rPr>
      </w:pPr>
      <w:r>
        <w:rPr>
          <w:snapToGrid w:val="0"/>
          <w:sz w:val="26"/>
          <w:szCs w:val="26"/>
        </w:rPr>
        <w:t>Students are not permitted to answer classroom phones</w:t>
      </w:r>
      <w:bookmarkStart w:id="0" w:name="_GoBack"/>
      <w:bookmarkEnd w:id="0"/>
    </w:p>
    <w:p w:rsidR="00D123AB" w:rsidRPr="008E239B" w:rsidRDefault="00D123AB" w:rsidP="00D123AB">
      <w:pPr>
        <w:rPr>
          <w:snapToGrid w:val="0"/>
          <w:sz w:val="26"/>
          <w:szCs w:val="26"/>
        </w:rPr>
      </w:pPr>
    </w:p>
    <w:p w:rsidR="00D123AB" w:rsidRDefault="00D123AB" w:rsidP="00D123AB">
      <w:pPr>
        <w:pStyle w:val="BodyText3"/>
        <w:spacing w:line="240" w:lineRule="exact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8E239B">
        <w:rPr>
          <w:rFonts w:ascii="Times New Roman" w:hAnsi="Times New Roman"/>
          <w:b w:val="0"/>
          <w:i w:val="0"/>
          <w:sz w:val="26"/>
          <w:szCs w:val="26"/>
        </w:rPr>
        <w:t>The Academy is not liable for any of the aforementioned items lost or confiscated from students.</w:t>
      </w:r>
    </w:p>
    <w:p w:rsidR="00D123AB" w:rsidRDefault="00D123AB" w:rsidP="00D123AB">
      <w:pPr>
        <w:pStyle w:val="BodyText3"/>
        <w:spacing w:line="240" w:lineRule="exact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D123AB" w:rsidRDefault="00D123AB" w:rsidP="00D123AB">
      <w:pPr>
        <w:pStyle w:val="BodyText3"/>
        <w:spacing w:line="240" w:lineRule="exact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D123AB" w:rsidRDefault="00D123AB" w:rsidP="00D123AB">
      <w:pPr>
        <w:pStyle w:val="BodyText3"/>
        <w:spacing w:line="240" w:lineRule="exact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D123AB" w:rsidRDefault="00D123AB" w:rsidP="00D123AB">
      <w:pPr>
        <w:pStyle w:val="BodyText3"/>
        <w:spacing w:line="240" w:lineRule="exact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7A570E" w:rsidRDefault="00D123AB"/>
    <w:sectPr w:rsidR="007A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6F5"/>
    <w:multiLevelType w:val="hybridMultilevel"/>
    <w:tmpl w:val="42FA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AB"/>
    <w:rsid w:val="001E2AFE"/>
    <w:rsid w:val="003E26C2"/>
    <w:rsid w:val="00D1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227E6-249D-4DF8-9DB3-5102480E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123AB"/>
    <w:rPr>
      <w:rFonts w:ascii="Bookman" w:hAnsi="Bookman"/>
      <w:b/>
      <w:i/>
      <w:snapToGrid w:val="0"/>
      <w:sz w:val="22"/>
    </w:rPr>
  </w:style>
  <w:style w:type="character" w:customStyle="1" w:styleId="BodyText3Char">
    <w:name w:val="Body Text 3 Char"/>
    <w:basedOn w:val="DefaultParagraphFont"/>
    <w:link w:val="BodyText3"/>
    <w:rsid w:val="00D123AB"/>
    <w:rPr>
      <w:rFonts w:ascii="Bookman" w:eastAsia="Times New Roman" w:hAnsi="Bookman" w:cs="Times New Roman"/>
      <w:b/>
      <w:i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1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patterson</dc:creator>
  <cp:keywords/>
  <dc:description/>
  <cp:lastModifiedBy>david patterson</cp:lastModifiedBy>
  <cp:revision>1</cp:revision>
  <dcterms:created xsi:type="dcterms:W3CDTF">2018-08-27T18:09:00Z</dcterms:created>
  <dcterms:modified xsi:type="dcterms:W3CDTF">2018-08-27T18:11:00Z</dcterms:modified>
</cp:coreProperties>
</file>